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E7" w:rsidRDefault="008171E7" w:rsidP="008171E7"/>
    <w:p w:rsidR="008171E7" w:rsidRDefault="008171E7" w:rsidP="008171E7">
      <w:bookmarkStart w:id="0" w:name="_GoBack"/>
      <w:bookmarkEnd w:id="0"/>
      <w:r>
        <w:t>Внесены изменения в Правила предоставления субсидии на создание и обеспечение функционирования в субъектах РФ центров управления регионов</w:t>
      </w:r>
    </w:p>
    <w:p w:rsidR="008171E7" w:rsidRDefault="008171E7" w:rsidP="008171E7"/>
    <w:p w:rsidR="008171E7" w:rsidRDefault="008171E7" w:rsidP="008171E7">
      <w:r>
        <w:t>Постановление Правительства РФ от 26.02.2022 N 251</w:t>
      </w:r>
    </w:p>
    <w:p w:rsidR="008171E7" w:rsidRDefault="008171E7" w:rsidP="008171E7">
      <w:r>
        <w:t>"О внесении изменений в постановление Правительства Российской Федерации от 16 ноября 2020 г. N 1844"</w:t>
      </w:r>
    </w:p>
    <w:p w:rsidR="008171E7" w:rsidRDefault="008171E7" w:rsidP="008171E7"/>
    <w:p w:rsidR="008171E7" w:rsidRDefault="008171E7" w:rsidP="008171E7">
      <w:r>
        <w:t>Согласно поправке Правила устанавливают цели, условия и порядок предоставления субсидии АНО "Диалог Регионы" на создание и обеспечение функционирования центров управления регионов, включая реализацию мероприятий по внедрению и развитию единой системы противодействия распространению недостоверной информации в сети "Интернет" и информированию пользователей и целевых групп граждан с учетом их географического размещения и других характеристик о достоверной информации, в том числе с использованием социальных сетей, мессенджеров и иных средств электронной коммуникации, а также средств массовой информации на территории РФ.</w:t>
      </w:r>
    </w:p>
    <w:p w:rsidR="008171E7" w:rsidRDefault="008171E7" w:rsidP="008171E7"/>
    <w:p w:rsidR="007908A7" w:rsidRDefault="008171E7" w:rsidP="008171E7">
      <w:r>
        <w:t>Дополнен перечень расходов, финансируемых за счет средств субсидии, а также скорректированы ожидаемые результаты предоставления субсидии.</w:t>
      </w:r>
    </w:p>
    <w:sectPr w:rsidR="0079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43"/>
    <w:rsid w:val="00545D2C"/>
    <w:rsid w:val="007908A7"/>
    <w:rsid w:val="007F5243"/>
    <w:rsid w:val="008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9811-F4F4-4CC2-A69C-ABA410A8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3</cp:revision>
  <dcterms:created xsi:type="dcterms:W3CDTF">2022-05-24T19:50:00Z</dcterms:created>
  <dcterms:modified xsi:type="dcterms:W3CDTF">2022-05-24T19:53:00Z</dcterms:modified>
</cp:coreProperties>
</file>